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08-Р-М-24-1204.73.40-4-0-65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Мощность в аварийном режиме,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интерьер  любого современного помещения как жилого, так и общественного.
Самые высокие показатели равномерности распределения светового потока.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